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CC" w:rsidRPr="008835CC" w:rsidRDefault="008835CC" w:rsidP="008835CC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300C1F" wp14:editId="534DCCB7">
            <wp:simplePos x="0" y="0"/>
            <wp:positionH relativeFrom="column">
              <wp:posOffset>-699135</wp:posOffset>
            </wp:positionH>
            <wp:positionV relativeFrom="paragraph">
              <wp:posOffset>0</wp:posOffset>
            </wp:positionV>
            <wp:extent cx="1648460" cy="2276475"/>
            <wp:effectExtent l="0" t="0" r="8890" b="9525"/>
            <wp:wrapThrough wrapText="bothSides">
              <wp:wrapPolygon edited="0">
                <wp:start x="0" y="0"/>
                <wp:lineTo x="0" y="21510"/>
                <wp:lineTo x="21467" y="21510"/>
                <wp:lineTo x="21467" y="0"/>
                <wp:lineTo x="0" y="0"/>
              </wp:wrapPolygon>
            </wp:wrapThrough>
            <wp:docPr id="1" name="Рисунок 1" descr="08c6bd4e-982f-472f-b56d-ea740557ac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8c6bd4e-982f-472f-b56d-ea740557ac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5CC">
        <w:rPr>
          <w:b/>
        </w:rPr>
        <w:t xml:space="preserve">«Сквозь огонь и лед: История Хайдара </w:t>
      </w:r>
      <w:proofErr w:type="spellStart"/>
      <w:r w:rsidRPr="008835CC">
        <w:rPr>
          <w:b/>
        </w:rPr>
        <w:t>Чибиляева</w:t>
      </w:r>
      <w:proofErr w:type="spellEnd"/>
      <w:r w:rsidRPr="008835CC">
        <w:rPr>
          <w:b/>
        </w:rPr>
        <w:t>»</w:t>
      </w:r>
    </w:p>
    <w:p w:rsidR="008835CC" w:rsidRDefault="008835CC" w:rsidP="008835CC"/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  <w:r w:rsidRPr="008835CC">
        <w:rPr>
          <w:rFonts w:ascii="Monotype Corsiva" w:hAnsi="Monotype Corsiva"/>
          <w:sz w:val="32"/>
          <w:szCs w:val="32"/>
        </w:rPr>
        <w:t xml:space="preserve">Время — это странный спутник. Оно уходит, оставляя за собой лишь воспоминания, но некоторые из них настолько ярки, что словно оживают в нашем сознании. Одним из таких свидетельств является история Хайдара </w:t>
      </w:r>
      <w:proofErr w:type="spellStart"/>
      <w:r w:rsidRPr="008835CC">
        <w:rPr>
          <w:rFonts w:ascii="Monotype Corsiva" w:hAnsi="Monotype Corsiva"/>
          <w:sz w:val="32"/>
          <w:szCs w:val="32"/>
        </w:rPr>
        <w:t>Шихаповича</w:t>
      </w:r>
      <w:proofErr w:type="spellEnd"/>
      <w:r w:rsidRPr="008835CC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8835CC">
        <w:rPr>
          <w:rFonts w:ascii="Monotype Corsiva" w:hAnsi="Monotype Corsiva"/>
          <w:sz w:val="32"/>
          <w:szCs w:val="32"/>
        </w:rPr>
        <w:t>Чибиляева</w:t>
      </w:r>
      <w:proofErr w:type="spellEnd"/>
      <w:r w:rsidRPr="008835CC">
        <w:rPr>
          <w:rFonts w:ascii="Monotype Corsiva" w:hAnsi="Monotype Corsiva"/>
          <w:sz w:val="32"/>
          <w:szCs w:val="32"/>
        </w:rPr>
        <w:t>, девятилетнего мальчика из блокадного Ленинграда, который стал не только ветераном Великой Отечественной войны, но и Заслуженным химиком России.</w:t>
      </w: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  <w:r w:rsidRPr="008835CC">
        <w:rPr>
          <w:rFonts w:ascii="Monotype Corsiva" w:hAnsi="Monotype Corsiva"/>
          <w:sz w:val="32"/>
          <w:szCs w:val="32"/>
        </w:rPr>
        <w:t>Хайдар родился 27 октября 1932 года. В его детстве не было места для беззаботных игр и радости — война ворвалась в его жизнь, как грозовая туча. «Я помню тот день, когда по радио объявили о начале войны. Моя мама заплакала, а я не понимал, что это значит», — делится он воспоминаниями. Вскоре после этого началась блокада, и жизнь в Ленинграде превратилась в настоящий ад.</w:t>
      </w: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B9A5CC" wp14:editId="2A1A61D2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756410" cy="2228850"/>
            <wp:effectExtent l="0" t="0" r="0" b="0"/>
            <wp:wrapThrough wrapText="bothSides">
              <wp:wrapPolygon edited="0">
                <wp:start x="0" y="0"/>
                <wp:lineTo x="0" y="21415"/>
                <wp:lineTo x="21319" y="21415"/>
                <wp:lineTo x="21319" y="0"/>
                <wp:lineTo x="0" y="0"/>
              </wp:wrapPolygon>
            </wp:wrapThrough>
            <wp:docPr id="2" name="Рисунок 2" descr="798107e2-de8d-4260-a918-458245110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98107e2-de8d-4260-a918-45824511017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5CC">
        <w:rPr>
          <w:rFonts w:ascii="Monotype Corsiva" w:hAnsi="Monotype Corsiva"/>
          <w:sz w:val="32"/>
          <w:szCs w:val="32"/>
        </w:rPr>
        <w:t>Сначала все казалось привычным. Хайдар продолжал ходить в школу, пока не пришла новость о том, что учебное заведение закрывается и детей эвакуируют в Тихвин. «Как нас собирали, где мы сели в поезд — я уже не помню. Но помню, как нас бомбили на пути. Мы были переполнены страхом», — рассказывает он. Вместо поездки в безопасное место они оказались в Боровичах, где жили в здании школы вместе с партизанами.</w:t>
      </w: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  <w:r w:rsidRPr="008835CC">
        <w:rPr>
          <w:rFonts w:ascii="Monotype Corsiva" w:hAnsi="Monotype Corsiva"/>
          <w:sz w:val="32"/>
          <w:szCs w:val="32"/>
        </w:rPr>
        <w:t>«Мы спали на соломенных мешках в спортзале и собирали ягоды и грибы для партизан», — продолжает Хайдар. И вот однажды, к его удивлению, появилась старшая сестра Маруся. «Как она смогла пробраться через оккупированную территорию? Я до сих пор не понимаю. Но она вернула нас домой», — с гордостью говорит он о смелости сестры.</w:t>
      </w: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  <w:r w:rsidRPr="008835CC">
        <w:rPr>
          <w:rFonts w:ascii="Monotype Corsiva" w:hAnsi="Monotype Corsiva"/>
          <w:sz w:val="32"/>
          <w:szCs w:val="32"/>
        </w:rPr>
        <w:t xml:space="preserve">Однако возвращение домой не принесло облегчения. В Ленинграде царил голод. «Сначала нам выдавали небольшие порции еды, но вскоре все изменилось. Немцы разбомбили продовольственные склады, и мы остались без пищи», — </w:t>
      </w:r>
      <w:r w:rsidRPr="008835CC">
        <w:rPr>
          <w:rFonts w:ascii="Monotype Corsiva" w:hAnsi="Monotype Corsiva"/>
          <w:sz w:val="32"/>
          <w:szCs w:val="32"/>
        </w:rPr>
        <w:lastRenderedPageBreak/>
        <w:t>вспоминает Хайдар. Каждый день становился испытанием на выживание: за водой приходилось ходить на Неву, а за хлебом — стоять в очередях.</w:t>
      </w: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  <w:r w:rsidRPr="008835CC">
        <w:rPr>
          <w:rFonts w:ascii="Monotype Corsiva" w:hAnsi="Monotype Corsiva"/>
          <w:sz w:val="32"/>
          <w:szCs w:val="32"/>
        </w:rPr>
        <w:t>«Моя мать запретила мне выходить на улицу, когда появились случаи похищения детей. Люди превращались в зверей от голода», — говорит он, сжимая кулаки. Бомбежки стали привычным фоном жизни. В апреле 1942 года Хайдар увидел смерть так близко, как никогда прежде. Его отец не смог пережить истощение и умер на руках у детей.</w:t>
      </w: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8835CC" w:rsidRDefault="008835CC" w:rsidP="00C1055A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  <w:r w:rsidRPr="008835CC">
        <w:rPr>
          <w:rFonts w:ascii="Monotype Corsiva" w:hAnsi="Monotype Corsiva"/>
          <w:sz w:val="32"/>
          <w:szCs w:val="32"/>
        </w:rPr>
        <w:t>«После его смерти мы стали еще более уязвимыми. Я помню, как моя младшая сестра Соня плакала от голода. Мама заворачивала кусочек хлеба в марлю и давала ей вместо соски», — с болью в голосе вспоминает ветеран. В поисках пищи они искали корешки растен</w:t>
      </w:r>
      <w:r w:rsidR="00C1055A">
        <w:rPr>
          <w:rFonts w:ascii="Monotype Corsiva" w:hAnsi="Monotype Corsiva"/>
          <w:sz w:val="32"/>
          <w:szCs w:val="32"/>
        </w:rPr>
        <w:t>ий, которые мама варила в супе.</w:t>
      </w:r>
    </w:p>
    <w:p w:rsidR="00C1055A" w:rsidRPr="008835CC" w:rsidRDefault="00C1055A" w:rsidP="00C1055A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  <w:bookmarkStart w:id="0" w:name="_GoBack"/>
      <w:bookmarkEnd w:id="0"/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  <w:r w:rsidRPr="008835CC">
        <w:rPr>
          <w:rFonts w:ascii="Monotype Corsiva" w:hAnsi="Monotype Corsiva"/>
          <w:sz w:val="32"/>
          <w:szCs w:val="32"/>
        </w:rPr>
        <w:t>После долгих страданий семья приняла решение об эвакуации. «Мы собрали все, что осталось: самовар и старую швейную машинку. В сентябре нас забрала полуторка», — рассказывает Хайдар о том дне, который должен был стать началом новой жизни. Но на пути через Ладожское озеро их снова настигли немецкие самолеты.</w:t>
      </w: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  <w:r w:rsidRPr="008835CC">
        <w:rPr>
          <w:rFonts w:ascii="Monotype Corsiva" w:hAnsi="Monotype Corsiva"/>
          <w:sz w:val="32"/>
          <w:szCs w:val="32"/>
        </w:rPr>
        <w:t>«Мы были на баркасах, когда началась бомбежка. Утонули все документы и вещи, но мама держала самовар крепко в руках», — говорит он с легкой улыбкой, вспоминая о том, что стало символом надежды для его семьи.</w:t>
      </w:r>
    </w:p>
    <w:p w:rsidR="008835CC" w:rsidRPr="008835CC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E56DE2" w:rsidRPr="00C1055A" w:rsidRDefault="008835CC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  <w:r w:rsidRPr="00C1055A">
        <w:rPr>
          <w:rFonts w:ascii="Monotype Corsiva" w:hAnsi="Monotype Corsiva"/>
          <w:sz w:val="32"/>
          <w:szCs w:val="32"/>
        </w:rPr>
        <w:t xml:space="preserve">История Хайдара </w:t>
      </w:r>
      <w:proofErr w:type="spellStart"/>
      <w:r w:rsidRPr="00C1055A">
        <w:rPr>
          <w:rFonts w:ascii="Monotype Corsiva" w:hAnsi="Monotype Corsiva"/>
          <w:sz w:val="32"/>
          <w:szCs w:val="32"/>
        </w:rPr>
        <w:t>Чибиляева</w:t>
      </w:r>
      <w:proofErr w:type="spellEnd"/>
      <w:r w:rsidRPr="00C1055A">
        <w:rPr>
          <w:rFonts w:ascii="Monotype Corsiva" w:hAnsi="Monotype Corsiva"/>
          <w:sz w:val="32"/>
          <w:szCs w:val="32"/>
        </w:rPr>
        <w:t xml:space="preserve"> — это не просто рассказ о выживании в ужасах войны. Это история о любви, смелости и несгибаемом духе человека, который смог преодолеть все испытания судьбы и посвятить свою жизнь служению науке и обществу. Его жизнь — это яркий пример того, как даже в самые темные времена можно сохранить человечность и надежду на лучшее будущее.</w:t>
      </w:r>
    </w:p>
    <w:p w:rsidR="00C1055A" w:rsidRPr="00C1055A" w:rsidRDefault="00C1055A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</w:p>
    <w:p w:rsidR="00C1055A" w:rsidRPr="00C1055A" w:rsidRDefault="00C1055A" w:rsidP="00C1055A">
      <w:pPr>
        <w:rPr>
          <w:rFonts w:ascii="Monotype Corsiva" w:hAnsi="Monotype Corsiva"/>
          <w:sz w:val="32"/>
          <w:szCs w:val="32"/>
        </w:rPr>
      </w:pPr>
      <w:r w:rsidRPr="00C1055A">
        <w:rPr>
          <w:rFonts w:ascii="Monotype Corsiva" w:hAnsi="Monotype Corsiva"/>
          <w:sz w:val="32"/>
          <w:szCs w:val="32"/>
        </w:rPr>
        <w:t xml:space="preserve">С уважением,  </w:t>
      </w:r>
    </w:p>
    <w:p w:rsidR="00C1055A" w:rsidRPr="00C1055A" w:rsidRDefault="00C1055A" w:rsidP="00C1055A">
      <w:pPr>
        <w:rPr>
          <w:rFonts w:ascii="Monotype Corsiva" w:hAnsi="Monotype Corsiva"/>
          <w:sz w:val="32"/>
          <w:szCs w:val="32"/>
        </w:rPr>
      </w:pPr>
      <w:r w:rsidRPr="00C1055A">
        <w:rPr>
          <w:rFonts w:ascii="Monotype Corsiva" w:hAnsi="Monotype Corsiva"/>
          <w:sz w:val="32"/>
          <w:szCs w:val="32"/>
        </w:rPr>
        <w:t>Рубина Наталья</w:t>
      </w:r>
    </w:p>
    <w:p w:rsidR="00C1055A" w:rsidRPr="00C1055A" w:rsidRDefault="00C1055A" w:rsidP="008835CC">
      <w:pPr>
        <w:spacing w:after="0"/>
        <w:ind w:firstLine="851"/>
        <w:jc w:val="both"/>
        <w:rPr>
          <w:rFonts w:ascii="Monotype Corsiva" w:hAnsi="Monotype Corsiva"/>
          <w:sz w:val="32"/>
          <w:szCs w:val="32"/>
        </w:rPr>
      </w:pPr>
    </w:p>
    <w:sectPr w:rsidR="00C1055A" w:rsidRPr="00C1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76"/>
    <w:rsid w:val="008835CC"/>
    <w:rsid w:val="00C1055A"/>
    <w:rsid w:val="00C56D76"/>
    <w:rsid w:val="00D8422C"/>
    <w:rsid w:val="00E5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C24E"/>
  <w15:chartTrackingRefBased/>
  <w15:docId w15:val="{562051DE-F3C0-4626-8AEA-66CB0BC2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 Ольга Сергеевна</dc:creator>
  <cp:keywords/>
  <dc:description/>
  <cp:lastModifiedBy>Чуйко Ольга Сергеевна</cp:lastModifiedBy>
  <cp:revision>4</cp:revision>
  <dcterms:created xsi:type="dcterms:W3CDTF">2025-02-10T10:06:00Z</dcterms:created>
  <dcterms:modified xsi:type="dcterms:W3CDTF">2025-02-10T10:09:00Z</dcterms:modified>
</cp:coreProperties>
</file>